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2D5C" w:rsidRDefault="0069617A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  <w:r w:rsidRPr="00604ABB">
        <w:rPr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8178A01" wp14:editId="3A162EDE">
                <wp:simplePos x="0" y="0"/>
                <wp:positionH relativeFrom="margin">
                  <wp:posOffset>0</wp:posOffset>
                </wp:positionH>
                <wp:positionV relativeFrom="paragraph">
                  <wp:posOffset>133350</wp:posOffset>
                </wp:positionV>
                <wp:extent cx="5372100" cy="3549650"/>
                <wp:effectExtent l="0" t="0" r="19050" b="12700"/>
                <wp:wrapSquare wrapText="bothSides"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2100" cy="3549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7403" w:rsidRPr="00BE3075" w:rsidRDefault="007320C7" w:rsidP="00BE3075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31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ind w:leftChars="0"/>
                              <w:jc w:val="center"/>
                              <w:rPr>
                                <w:rFonts w:ascii="標楷體" w:eastAsia="標楷體" w:hAnsi="標楷體"/>
                                <w:sz w:val="72"/>
                                <w:szCs w:val="7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72"/>
                                <w:szCs w:val="72"/>
                                <w:shd w:val="clear" w:color="auto" w:fill="FFFFFF"/>
                              </w:rPr>
                              <w:t>澳洲茶樹</w:t>
                            </w:r>
                          </w:p>
                          <w:p w:rsidR="000E265E" w:rsidRDefault="002014BB" w:rsidP="000E265E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特徵</w:t>
                            </w:r>
                          </w:p>
                          <w:p w:rsidR="00242490" w:rsidRPr="00242490" w:rsidRDefault="00242490" w:rsidP="00242490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 w:left="0"/>
                              <w:rPr>
                                <w:rFonts w:ascii="標楷體" w:eastAsia="標楷體" w:hAnsi="標楷體" w:cs="Arial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242490"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  <w:shd w:val="clear" w:color="auto" w:fill="FFFFFF"/>
                              </w:rPr>
                              <w:t>澳洲茶樹為桃金孃科白千層屬常綠喬木，樹型直立呈圓錐形，枝條細長。葉線形互生</w:t>
                            </w:r>
                            <w:r w:rsidRPr="00242490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  <w:shd w:val="clear" w:color="auto" w:fill="FFFFFF"/>
                              </w:rPr>
                              <w:t>或</w:t>
                            </w:r>
                            <w:r w:rsidRPr="00242490">
                              <w:rPr>
                                <w:rFonts w:ascii="標楷體" w:eastAsia="標楷體" w:hAnsi="標楷體" w:cs="Times New Roman"/>
                                <w:sz w:val="28"/>
                                <w:szCs w:val="28"/>
                                <w:shd w:val="clear" w:color="auto" w:fill="FFFFFF"/>
                              </w:rPr>
                              <w:t>螺旋狀著生</w:t>
                            </w:r>
                            <w:r w:rsidRPr="00242490">
                              <w:rPr>
                                <w:rFonts w:ascii="標楷體" w:eastAsia="標楷體" w:hAnsi="標楷體"/>
                                <w:sz w:val="28"/>
                                <w:szCs w:val="28"/>
                                <w:shd w:val="clear" w:color="auto" w:fill="FFFFFF"/>
                              </w:rPr>
                              <w:t>，嫩葉呈黃綠色，成熟時變翠綠色；葉子類似茶的新芽，呈線形的葉片如松樹般，含芳香精油。</w:t>
                            </w:r>
                          </w:p>
                          <w:p w:rsidR="0069617A" w:rsidRDefault="002014BB" w:rsidP="00BE3075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 w:cs="Arial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 w:rsidRPr="002014BB">
                              <w:rPr>
                                <w:rFonts w:ascii="標楷體" w:eastAsia="標楷體" w:hAnsi="標楷體" w:cs="Arial" w:hint="eastAsia"/>
                                <w:sz w:val="36"/>
                                <w:szCs w:val="36"/>
                                <w:shd w:val="clear" w:color="auto" w:fill="FFFFFF"/>
                              </w:rPr>
                              <w:t>用途</w:t>
                            </w:r>
                          </w:p>
                          <w:p w:rsidR="00F60C16" w:rsidRPr="00242490" w:rsidRDefault="00242490" w:rsidP="00242490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 w:left="0"/>
                              <w:rPr>
                                <w:rFonts w:ascii="標楷體" w:eastAsia="標楷體" w:hAnsi="標楷體" w:cs="Arial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242490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  <w:shd w:val="clear" w:color="auto" w:fill="FFFFFF"/>
                              </w:rPr>
                              <w:t>1.庭園綠化用：澳洲茶樹少病蟲害，常背栽種在庭園作為綠化樹種。2.藥用：澳洲土人相傳，把採集到的茶樹葉攪碎敷在傷口上，可以幫助傷口消毒，加速康復。從茶樹葉片萃取所得的精油具有治療、舒緩、殺菌與消毒的特性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178A01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margin-left:0;margin-top:10.5pt;width:423pt;height:279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qIjVwIAALoEAAAOAAAAZHJzL2Uyb0RvYy54bWysVFtu1DAU/UdiD5b/mTw609JoMlWZAkIq&#10;D1FYgMexJ1Ed32B7JpluAIkFlG8WwAJYULsOrp1MGEDqB+LHsnPvOffcV+ZnXa3IVhhbgc5pMokp&#10;EZpDUel1Tj9+ePHkKSXWMV0wBVrkdCcsPVs8fjRvm0ykUIIqhCFIom3WNjktnWuyKLK8FDWzE2iE&#10;RqMEUzOHT7OOCsNaZK9VlMbxcdSCKRoDXFiLXy96I10EfikFd2+ltMIRlVPU5sJpwrnyZ7SYs2xt&#10;WFNWfJDB/kFFzSqNQUeqC+YY2ZjqL6q64gYsSDfhUEcgZcVFyAGzSeI/srkqWSNCLlgc24xlsv+P&#10;lr/ZvjOkKnKaJieUaFZjk+5vP999/3p/++Pu2xeS+hq1jc3Q9apBZ9c9gw57HfK1zSXwa0s0LEum&#10;1+LcGGhLwQrUmHhkdADteawnWbWvocBQbOMgEHXS1L6AWBKC7Nir3dgf0TnC8ePs6CRNYjRxtB3N&#10;pqfHs9DBiGV7eGOseymgJv6SU4MDEOjZ9tI6L4dlexcfTWl/er3PdRFmwbFK9Xd09eaQgNc8qHc7&#10;JXroeyGxcqgr7UvhZ1YslSFbhtNWXPf5exb09BBZKTWChvr9DlJuDxp8PUyEOR6B8cPRRu8QEbQb&#10;gXWlwTwMlr3/Pus+V99B1626YQ5WUOywgwb6ZcLlx0sJ5oaSFhcpp/bThhlBiXqlcQpOk+nUb154&#10;TGcnKT7MoWV1aGGaI1VOHSX9denCtvpkNJzjtMgq9NGL6pUMYnFBQnuHZfYbePgOXr9+OYufAAAA&#10;//8DAFBLAwQUAAYACAAAACEAscfTC90AAAAHAQAADwAAAGRycy9kb3ducmV2LnhtbEyPT0vDQBDF&#10;74LfYRnBm91toyWkmRS1CFJ6sXrocZudJqH7J2S3Tfz2jic9zRve8N5vyvXkrLjSELvgEeYzBYJ8&#10;HUznG4Svz7eHHERM2httgyeEb4qwrm5vSl2YMPoPuu5TIzjEx0IjtCn1hZSxbsnpOAs9efZOYXA6&#10;8To00gx65HBn5UKppXS689zQ6p5eW6rP+4tD2GZ0PmRN3MXx9JK9G7XZ2e0G8f5uel6BSDSlv2P4&#10;xWd0qJjpGC7eRGER+JGEsJjzZDd/XLI4IjzlSoGsSvmfv/oBAAD//wMAUEsBAi0AFAAGAAgAAAAh&#10;ALaDOJL+AAAA4QEAABMAAAAAAAAAAAAAAAAAAAAAAFtDb250ZW50X1R5cGVzXS54bWxQSwECLQAU&#10;AAYACAAAACEAOP0h/9YAAACUAQAACwAAAAAAAAAAAAAAAAAvAQAAX3JlbHMvLnJlbHNQSwECLQAU&#10;AAYACAAAACEA/AKiI1cCAAC6BAAADgAAAAAAAAAAAAAAAAAuAgAAZHJzL2Uyb0RvYy54bWxQSwEC&#10;LQAUAAYACAAAACEAscfTC90AAAAHAQAADwAAAAAAAAAAAAAAAACxBAAAZHJzL2Rvd25yZXYueG1s&#10;UEsFBgAAAAAEAAQA8wAAALsFAAAAAA==&#10;" fillcolor="white [3201]" strokecolor="black [3200]" strokeweight="1pt">
                <v:textbox>
                  <w:txbxContent>
                    <w:p w:rsidR="003A7403" w:rsidRPr="00BE3075" w:rsidRDefault="007320C7" w:rsidP="00BE3075">
                      <w:pPr>
                        <w:pStyle w:val="a4"/>
                        <w:pBdr>
                          <w:top w:val="single" w:sz="4" w:space="1" w:color="auto"/>
                          <w:left w:val="single" w:sz="4" w:space="31" w:color="auto"/>
                          <w:bottom w:val="single" w:sz="4" w:space="1" w:color="auto"/>
                          <w:right w:val="single" w:sz="4" w:space="4" w:color="auto"/>
                        </w:pBdr>
                        <w:ind w:leftChars="0"/>
                        <w:jc w:val="center"/>
                        <w:rPr>
                          <w:rFonts w:ascii="標楷體" w:eastAsia="標楷體" w:hAnsi="標楷體"/>
                          <w:sz w:val="72"/>
                          <w:szCs w:val="72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72"/>
                          <w:szCs w:val="72"/>
                          <w:shd w:val="clear" w:color="auto" w:fill="FFFFFF"/>
                        </w:rPr>
                        <w:t>澳洲茶樹</w:t>
                      </w:r>
                    </w:p>
                    <w:p w:rsidR="000E265E" w:rsidRDefault="002014BB" w:rsidP="000E265E">
                      <w:pPr>
                        <w:pStyle w:val="a4"/>
                        <w:numPr>
                          <w:ilvl w:val="0"/>
                          <w:numId w:val="1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特徵</w:t>
                      </w:r>
                    </w:p>
                    <w:p w:rsidR="00242490" w:rsidRPr="00242490" w:rsidRDefault="00242490" w:rsidP="00242490">
                      <w:pPr>
                        <w:pStyle w:val="a4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 w:left="0"/>
                        <w:rPr>
                          <w:rFonts w:ascii="標楷體" w:eastAsia="標楷體" w:hAnsi="標楷體" w:cs="Arial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242490">
                        <w:rPr>
                          <w:rFonts w:ascii="標楷體" w:eastAsia="標楷體" w:hAnsi="標楷體"/>
                          <w:sz w:val="28"/>
                          <w:szCs w:val="28"/>
                          <w:shd w:val="clear" w:color="auto" w:fill="FFFFFF"/>
                        </w:rPr>
                        <w:t>澳洲茶樹為桃金孃科白千層屬常綠喬木，樹型直立呈圓錐形，枝條細長。葉線形互生</w:t>
                      </w:r>
                      <w:r w:rsidRPr="00242490">
                        <w:rPr>
                          <w:rFonts w:ascii="標楷體" w:eastAsia="標楷體" w:hAnsi="標楷體" w:hint="eastAsia"/>
                          <w:sz w:val="28"/>
                          <w:szCs w:val="28"/>
                          <w:shd w:val="clear" w:color="auto" w:fill="FFFFFF"/>
                        </w:rPr>
                        <w:t>或</w:t>
                      </w:r>
                      <w:r w:rsidRPr="00242490">
                        <w:rPr>
                          <w:rFonts w:ascii="標楷體" w:eastAsia="標楷體" w:hAnsi="標楷體" w:cs="Times New Roman"/>
                          <w:sz w:val="28"/>
                          <w:szCs w:val="28"/>
                          <w:shd w:val="clear" w:color="auto" w:fill="FFFFFF"/>
                        </w:rPr>
                        <w:t>螺旋狀著生</w:t>
                      </w:r>
                      <w:r w:rsidRPr="00242490">
                        <w:rPr>
                          <w:rFonts w:ascii="標楷體" w:eastAsia="標楷體" w:hAnsi="標楷體"/>
                          <w:sz w:val="28"/>
                          <w:szCs w:val="28"/>
                          <w:shd w:val="clear" w:color="auto" w:fill="FFFFFF"/>
                        </w:rPr>
                        <w:t>，嫩葉呈黃綠色，成熟時變翠綠色；葉子類似茶的新芽，呈線形的葉片如松樹般，含芳香精油。</w:t>
                      </w:r>
                    </w:p>
                    <w:p w:rsidR="0069617A" w:rsidRDefault="002014BB" w:rsidP="00BE3075">
                      <w:pPr>
                        <w:pStyle w:val="a4"/>
                        <w:numPr>
                          <w:ilvl w:val="0"/>
                          <w:numId w:val="1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 w:cs="Arial"/>
                          <w:sz w:val="36"/>
                          <w:szCs w:val="36"/>
                          <w:shd w:val="clear" w:color="auto" w:fill="FFFFFF"/>
                        </w:rPr>
                      </w:pPr>
                      <w:r w:rsidRPr="002014BB">
                        <w:rPr>
                          <w:rFonts w:ascii="標楷體" w:eastAsia="標楷體" w:hAnsi="標楷體" w:cs="Arial" w:hint="eastAsia"/>
                          <w:sz w:val="36"/>
                          <w:szCs w:val="36"/>
                          <w:shd w:val="clear" w:color="auto" w:fill="FFFFFF"/>
                        </w:rPr>
                        <w:t>用途</w:t>
                      </w:r>
                    </w:p>
                    <w:p w:rsidR="00F60C16" w:rsidRPr="00242490" w:rsidRDefault="00242490" w:rsidP="00242490">
                      <w:pPr>
                        <w:pStyle w:val="a4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 w:left="0"/>
                        <w:rPr>
                          <w:rFonts w:ascii="標楷體" w:eastAsia="標楷體" w:hAnsi="標楷體" w:cs="Arial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242490">
                        <w:rPr>
                          <w:rFonts w:ascii="標楷體" w:eastAsia="標楷體" w:hAnsi="標楷體" w:hint="eastAsia"/>
                          <w:sz w:val="28"/>
                          <w:szCs w:val="28"/>
                          <w:shd w:val="clear" w:color="auto" w:fill="FFFFFF"/>
                        </w:rPr>
                        <w:t>1.庭園綠化用：澳洲茶樹少病蟲害，常背栽種在庭園作為綠化樹種。2.藥用：澳洲土人相傳，把採集到的茶樹葉攪碎敷在傷口上，可以幫助傷口消毒，加速康復。從茶樹葉片萃取所得的精油具有治療、舒緩、殺菌與消毒的特性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D75F7B" w:rsidRPr="00604ABB" w:rsidRDefault="00510E3A" w:rsidP="00604ABB">
      <w:pPr>
        <w:rPr>
          <w:rFonts w:asciiTheme="minorEastAsia" w:hAnsiTheme="minorEastAsia" w:cs="Arial"/>
          <w:color w:val="000000"/>
          <w:sz w:val="36"/>
          <w:szCs w:val="36"/>
          <w:shd w:val="clear" w:color="auto" w:fill="FFFFFF"/>
        </w:rPr>
      </w:pPr>
      <w:bookmarkStart w:id="0" w:name="_GoBack"/>
      <w:r w:rsidRPr="00510E3A">
        <w:rPr>
          <w:rFonts w:asciiTheme="minorEastAsia" w:hAnsiTheme="minorEastAsia" w:cs="Arial"/>
          <w:noProof/>
          <w:color w:val="000000"/>
          <w:sz w:val="36"/>
          <w:szCs w:val="36"/>
          <w:shd w:val="clear" w:color="auto" w:fill="FFFFFF"/>
        </w:rPr>
        <w:drawing>
          <wp:inline distT="0" distB="0" distL="0" distR="0">
            <wp:extent cx="5441950" cy="3065195"/>
            <wp:effectExtent l="0" t="0" r="6350" b="1905"/>
            <wp:docPr id="2" name="圖片 2" descr="G:\香草植物照片\44澳洲茶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香草植物照片\44澳洲茶樹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646" cy="3065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75F7B" w:rsidRPr="00604ABB" w:rsidSect="008C1D4B">
      <w:pgSz w:w="11906" w:h="16838"/>
      <w:pgMar w:top="170" w:right="340" w:bottom="227" w:left="3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5250B" w:rsidRDefault="00C5250B" w:rsidP="00F25658">
      <w:r>
        <w:separator/>
      </w:r>
    </w:p>
  </w:endnote>
  <w:endnote w:type="continuationSeparator" w:id="0">
    <w:p w:rsidR="00C5250B" w:rsidRDefault="00C5250B" w:rsidP="00F256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5250B" w:rsidRDefault="00C5250B" w:rsidP="00F25658">
      <w:r>
        <w:separator/>
      </w:r>
    </w:p>
  </w:footnote>
  <w:footnote w:type="continuationSeparator" w:id="0">
    <w:p w:rsidR="00C5250B" w:rsidRDefault="00C5250B" w:rsidP="00F256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B8163B7"/>
    <w:multiLevelType w:val="hybridMultilevel"/>
    <w:tmpl w:val="2BAE11EE"/>
    <w:lvl w:ilvl="0" w:tplc="C1EE5BB2">
      <w:start w:val="1"/>
      <w:numFmt w:val="decimal"/>
      <w:lvlText w:val="%1."/>
      <w:lvlJc w:val="left"/>
      <w:pPr>
        <w:ind w:left="555" w:hanging="555"/>
      </w:pPr>
      <w:rPr>
        <w:rFonts w:asciiTheme="minorHAnsi" w:hAnsiTheme="minorHAnsi" w:cstheme="minorBidi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2EE66178"/>
    <w:multiLevelType w:val="hybridMultilevel"/>
    <w:tmpl w:val="9770368C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5F7B"/>
    <w:rsid w:val="000578BA"/>
    <w:rsid w:val="000E265E"/>
    <w:rsid w:val="001714FF"/>
    <w:rsid w:val="001E4A4E"/>
    <w:rsid w:val="002014BB"/>
    <w:rsid w:val="00242490"/>
    <w:rsid w:val="00250F57"/>
    <w:rsid w:val="003A7403"/>
    <w:rsid w:val="003F593F"/>
    <w:rsid w:val="00410544"/>
    <w:rsid w:val="004823E2"/>
    <w:rsid w:val="00510E3A"/>
    <w:rsid w:val="00554E3B"/>
    <w:rsid w:val="00600945"/>
    <w:rsid w:val="00603B7B"/>
    <w:rsid w:val="00604ABB"/>
    <w:rsid w:val="00621E96"/>
    <w:rsid w:val="0069617A"/>
    <w:rsid w:val="00697A2A"/>
    <w:rsid w:val="006A319F"/>
    <w:rsid w:val="006F389C"/>
    <w:rsid w:val="006F4112"/>
    <w:rsid w:val="007320C7"/>
    <w:rsid w:val="00756A62"/>
    <w:rsid w:val="007632E8"/>
    <w:rsid w:val="007A2E7F"/>
    <w:rsid w:val="008151CB"/>
    <w:rsid w:val="00857595"/>
    <w:rsid w:val="008C1D4B"/>
    <w:rsid w:val="008D5291"/>
    <w:rsid w:val="008D7D8F"/>
    <w:rsid w:val="0096702C"/>
    <w:rsid w:val="009C02F3"/>
    <w:rsid w:val="009C5289"/>
    <w:rsid w:val="009F0413"/>
    <w:rsid w:val="00A464BD"/>
    <w:rsid w:val="00A578A2"/>
    <w:rsid w:val="00A62B6F"/>
    <w:rsid w:val="00AE5D45"/>
    <w:rsid w:val="00BD33C3"/>
    <w:rsid w:val="00BD7297"/>
    <w:rsid w:val="00BE3075"/>
    <w:rsid w:val="00BE543B"/>
    <w:rsid w:val="00BF33CF"/>
    <w:rsid w:val="00C15A89"/>
    <w:rsid w:val="00C24F95"/>
    <w:rsid w:val="00C5250B"/>
    <w:rsid w:val="00D75F7B"/>
    <w:rsid w:val="00E22D5C"/>
    <w:rsid w:val="00E46880"/>
    <w:rsid w:val="00EA174A"/>
    <w:rsid w:val="00F25658"/>
    <w:rsid w:val="00F60C16"/>
    <w:rsid w:val="00FB6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4AE1BA4-7CC1-4DD1-B8E0-C65399C1CD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75F7B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D75F7B"/>
    <w:pPr>
      <w:ind w:leftChars="200" w:left="480"/>
    </w:pPr>
  </w:style>
  <w:style w:type="paragraph" w:styleId="a5">
    <w:name w:val="Balloon Text"/>
    <w:basedOn w:val="a"/>
    <w:link w:val="a6"/>
    <w:uiPriority w:val="99"/>
    <w:semiHidden/>
    <w:unhideWhenUsed/>
    <w:rsid w:val="008C1D4B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8C1D4B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F256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F25658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F256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F25658"/>
    <w:rPr>
      <w:sz w:val="20"/>
      <w:szCs w:val="20"/>
    </w:rPr>
  </w:style>
  <w:style w:type="paragraph" w:styleId="Web">
    <w:name w:val="Normal (Web)"/>
    <w:basedOn w:val="a"/>
    <w:uiPriority w:val="99"/>
    <w:unhideWhenUsed/>
    <w:rsid w:val="00FB6C17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9730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 bwMode="auto">
        <a:solidFill>
          <a:srgbClr val="FFFFFF"/>
        </a:solidFill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man</cp:lastModifiedBy>
  <cp:revision>4</cp:revision>
  <cp:lastPrinted>2018-11-26T01:39:00Z</cp:lastPrinted>
  <dcterms:created xsi:type="dcterms:W3CDTF">2018-11-26T01:36:00Z</dcterms:created>
  <dcterms:modified xsi:type="dcterms:W3CDTF">2018-11-26T01:59:00Z</dcterms:modified>
</cp:coreProperties>
</file>