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8D7D8F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604ABB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78A01" wp14:editId="3A162EDE">
                <wp:simplePos x="0" y="0"/>
                <wp:positionH relativeFrom="margin">
                  <wp:posOffset>0</wp:posOffset>
                </wp:positionH>
                <wp:positionV relativeFrom="paragraph">
                  <wp:posOffset>-2054225</wp:posOffset>
                </wp:positionV>
                <wp:extent cx="5610225" cy="387667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03" w:rsidRPr="008D7D8F" w:rsidRDefault="00855C99" w:rsidP="007516EF">
                            <w:pPr>
                              <w:pStyle w:val="a4"/>
                              <w:ind w:leftChars="0" w:firstLineChars="50" w:firstLine="36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</w:rPr>
                              <w:t>黃斑檸檬百里香</w:t>
                            </w:r>
                          </w:p>
                          <w:p w:rsidR="00E22D5C" w:rsidRPr="008C1D4B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C1D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特性</w:t>
                            </w:r>
                          </w:p>
                          <w:p w:rsidR="003A7403" w:rsidRPr="00855C99" w:rsidRDefault="00E22D5C" w:rsidP="00E22D5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C1D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1.</w:t>
                            </w:r>
                            <w:r w:rsidRPr="008C1D4B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B55F1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多</w:t>
                            </w:r>
                            <w:r w:rsidR="00B55F11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年生</w:t>
                            </w:r>
                            <w:proofErr w:type="gramStart"/>
                            <w:r w:rsidR="00B55F1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灌木</w:t>
                            </w:r>
                            <w:r w:rsidR="00855C99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莖帶紅</w:t>
                            </w:r>
                            <w:r w:rsidR="00855C99">
                              <w:rPr>
                                <w:rFonts w:ascii="標楷體" w:eastAsia="標楷體" w:hAnsi="標楷體" w:cs="Arial" w:hint="eastAsi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色</w:t>
                            </w:r>
                            <w:proofErr w:type="gramEnd"/>
                            <w:r w:rsidR="00855C99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，匍匐地上</w:t>
                            </w:r>
                          </w:p>
                          <w:p w:rsidR="00E22D5C" w:rsidRPr="00855C99" w:rsidRDefault="00E22D5C" w:rsidP="00E22D5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C1D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2.</w:t>
                            </w:r>
                            <w:r w:rsidRPr="008C1D4B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855C99" w:rsidRPr="00855C99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長</w:t>
                            </w:r>
                            <w:proofErr w:type="gramStart"/>
                            <w:r w:rsidR="00855C99" w:rsidRPr="00855C99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橢圓狀披針形葉</w:t>
                            </w:r>
                            <w:proofErr w:type="gramEnd"/>
                            <w:r w:rsidR="00855C99" w:rsidRPr="00855C99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子</w:t>
                            </w:r>
                            <w:r w:rsidR="00855C99">
                              <w:rPr>
                                <w:rFonts w:ascii="標楷體" w:eastAsia="標楷體" w:hAnsi="標楷體" w:cs="Arial" w:hint="eastAsi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程</w:t>
                            </w:r>
                            <w:r w:rsidR="00855C99" w:rsidRPr="00855C99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對生</w:t>
                            </w:r>
                          </w:p>
                          <w:p w:rsidR="00E22D5C" w:rsidRPr="00855C99" w:rsidRDefault="00E22D5C" w:rsidP="00E22D5C">
                            <w:pPr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C1D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3.</w:t>
                            </w:r>
                            <w:r w:rsidRPr="008C1D4B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855C99" w:rsidRPr="00855C99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有灰綠色的針葉與白色進淡紫的小花</w:t>
                            </w:r>
                          </w:p>
                          <w:p w:rsidR="00E22D5C" w:rsidRPr="008C1D4B" w:rsidRDefault="00E22D5C" w:rsidP="00E22D5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C1D4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功用</w:t>
                            </w:r>
                          </w:p>
                          <w:p w:rsidR="00E22D5C" w:rsidRPr="00855C99" w:rsidRDefault="00855C99" w:rsidP="00E22D5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55C99">
                              <w:rPr>
                                <w:rFonts w:ascii="標楷體" w:eastAsia="標楷體" w:hAnsi="標楷體" w:cs="Arial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具有防菌功能</w:t>
                            </w:r>
                          </w:p>
                          <w:p w:rsidR="00E22D5C" w:rsidRPr="007516EF" w:rsidRDefault="00855C99" w:rsidP="00E22D5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516EF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36"/>
                                <w:szCs w:val="36"/>
                              </w:rPr>
                              <w:t>有</w:t>
                            </w:r>
                            <w:r w:rsidRPr="007516EF">
                              <w:rPr>
                                <w:rFonts w:ascii="標楷體" w:eastAsia="標楷體" w:hAnsi="標楷體" w:cs="Arial"/>
                                <w:color w:val="000000"/>
                                <w:sz w:val="36"/>
                                <w:szCs w:val="36"/>
                              </w:rPr>
                              <w:t>撫平情緒</w:t>
                            </w:r>
                            <w:r w:rsidRPr="007516EF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36"/>
                                <w:szCs w:val="36"/>
                              </w:rPr>
                              <w:t>的作用</w:t>
                            </w:r>
                          </w:p>
                          <w:p w:rsidR="00E22D5C" w:rsidRPr="00604ABB" w:rsidRDefault="00E22D5C" w:rsidP="00E22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178A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161.75pt;width:441.75pt;height:30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6LOAIAACIEAAAOAAAAZHJzL2Uyb0RvYy54bWysU12O0zAQfkfiDpbfaX7o30ZNV0uXIqTl&#10;R1o4gOM4jYXjCbbbpFxgJQ6wPHMADsCBds/B2Ol2C7wh8mDNZGY+z3zzeXHeN4rshLESdE6TUUyJ&#10;0BxKqTc5/fhh/WxOiXVMl0yBFjndC0vPl0+fLLo2EynUoEphCIJom3VtTmvn2iyKLK9Fw+wIWqEx&#10;WIFpmEPXbKLSsA7RGxWlcTyNOjBla4ALa/Hv5RCky4BfVYK7d1VlhSMqp9ibC6cJZ+HPaLlg2caw&#10;tpb80Ab7hy4aJjVeeoS6ZI6RrZF/QTWSG7BQuRGHJoKqklyEGXCaJP5jmuuatSLMguTY9kiT/X+w&#10;/O3uvSGyzGmazCjRrMEl3d/e3P34dn/78+77V5J6jrrWZph63WKy619Aj7sO89r2CvgnSzSsaqY3&#10;4sIY6GrBSuwx8ZXRSemAYz1I0b2BEq9iWwcBqK9M4wlESgii4672x/2I3hGOPyfTJE7TCSUcY8/n&#10;s+l0Ngl3sOyhvDXWvRLQEG/k1KAAAjzbXVnn22HZQ4q/zYKS5VoqFRyzKVbKkB1DsazDd0D/LU1p&#10;0uX0bIKN+CoNvj7oqJEOxaxkk9N57D9fzjJPx0tdBtsxqQYbO1H6wI+nZCDH9UWPiZ60Aso9MmVg&#10;EC0+MjRqMF8o6VCwObWft8wIStRrjWyfJeOxV3hwxpNZio45jRSnEaY5QuXUUTKYKxdexTDRBW6l&#10;koGvx04OvaIQA42HR+OVfuqHrMenvfwFAAD//wMAUEsDBBQABgAIAAAAIQD2P2WC3gAAAAkBAAAP&#10;AAAAZHJzL2Rvd25yZXYueG1sTI9BT4NAEIXvJv6HzZh4Me0itQWRoVETjdfW/oABpkBkZwm7LfTf&#10;uz3p7U3e5L3v5dvZ9OrMo+usIDwuI1Asla07aRAO3x+LFJTzJDX1Vhjhwg62xe1NTlltJ9nxee8b&#10;FULEZYTQej9kWruqZUNuaQeW4B3taMiHc2x0PdIUwk2v4yjaaEOdhIaWBn5vufrZnwzC8Wt6WD9P&#10;5ac/JLunzRt1SWkviPd38+sLKM+z/3uGK35AhyIwlfYktVM9QhjiERareLUGFfw0vYoSIU6TCHSR&#10;6/8Lil8AAAD//wMAUEsBAi0AFAAGAAgAAAAhALaDOJL+AAAA4QEAABMAAAAAAAAAAAAAAAAAAAAA&#10;AFtDb250ZW50X1R5cGVzXS54bWxQSwECLQAUAAYACAAAACEAOP0h/9YAAACUAQAACwAAAAAAAAAA&#10;AAAAAAAvAQAAX3JlbHMvLnJlbHNQSwECLQAUAAYACAAAACEA+1e+izgCAAAiBAAADgAAAAAAAAAA&#10;AAAAAAAuAgAAZHJzL2Uyb0RvYy54bWxQSwECLQAUAAYACAAAACEA9j9lgt4AAAAJAQAADwAAAAAA&#10;AAAAAAAAAACSBAAAZHJzL2Rvd25yZXYueG1sUEsFBgAAAAAEAAQA8wAAAJ0FAAAAAA==&#10;" stroked="f">
                <v:textbox>
                  <w:txbxContent>
                    <w:p w:rsidR="003A7403" w:rsidRPr="008D7D8F" w:rsidRDefault="00855C99" w:rsidP="007516EF">
                      <w:pPr>
                        <w:pStyle w:val="a4"/>
                        <w:ind w:leftChars="0" w:firstLineChars="50" w:firstLine="360"/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2"/>
                          <w:szCs w:val="72"/>
                          <w:shd w:val="clear" w:color="auto" w:fill="FFFFFF"/>
                        </w:rPr>
                        <w:t>黃斑檸檬百里香</w:t>
                      </w:r>
                    </w:p>
                    <w:p w:rsidR="00E22D5C" w:rsidRPr="008C1D4B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C1D4B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特性</w:t>
                      </w:r>
                    </w:p>
                    <w:p w:rsidR="003A7403" w:rsidRPr="00855C99" w:rsidRDefault="00E22D5C" w:rsidP="00E22D5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C1D4B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1.</w:t>
                      </w:r>
                      <w:r w:rsidRPr="008C1D4B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B55F11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多</w:t>
                      </w:r>
                      <w:r w:rsidR="00B55F11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年生</w:t>
                      </w:r>
                      <w:r w:rsidR="00B55F11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灌木</w:t>
                      </w:r>
                      <w:r w:rsidR="00855C99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莖帶紅</w:t>
                      </w:r>
                      <w:r w:rsidR="00855C99">
                        <w:rPr>
                          <w:rFonts w:ascii="標楷體" w:eastAsia="標楷體" w:hAnsi="標楷體" w:cs="Arial" w:hint="eastAsi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色</w:t>
                      </w:r>
                      <w:r w:rsidR="00855C99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，匍匐地上</w:t>
                      </w:r>
                    </w:p>
                    <w:p w:rsidR="00E22D5C" w:rsidRPr="00855C99" w:rsidRDefault="00E22D5C" w:rsidP="00E22D5C">
                      <w:pPr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C1D4B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2.</w:t>
                      </w:r>
                      <w:r w:rsidRPr="008C1D4B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855C99" w:rsidRPr="00855C99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長橢圓狀披針形葉子</w:t>
                      </w:r>
                      <w:r w:rsidR="00855C99">
                        <w:rPr>
                          <w:rFonts w:ascii="標楷體" w:eastAsia="標楷體" w:hAnsi="標楷體" w:cs="Arial" w:hint="eastAsia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程</w:t>
                      </w:r>
                      <w:r w:rsidR="00855C99" w:rsidRPr="00855C99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對生</w:t>
                      </w:r>
                    </w:p>
                    <w:p w:rsidR="00E22D5C" w:rsidRPr="00855C99" w:rsidRDefault="00E22D5C" w:rsidP="00E22D5C">
                      <w:pPr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C1D4B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3.</w:t>
                      </w:r>
                      <w:r w:rsidRPr="008C1D4B"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855C99" w:rsidRPr="00855C99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有灰綠色的針葉與白色進淡紫的小</w:t>
                      </w:r>
                      <w:bookmarkStart w:id="1" w:name="_GoBack"/>
                      <w:bookmarkEnd w:id="1"/>
                      <w:r w:rsidR="00855C99" w:rsidRPr="00855C99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花</w:t>
                      </w:r>
                    </w:p>
                    <w:p w:rsidR="00E22D5C" w:rsidRPr="008C1D4B" w:rsidRDefault="00E22D5C" w:rsidP="00E22D5C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C1D4B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功用</w:t>
                      </w:r>
                    </w:p>
                    <w:p w:rsidR="00E22D5C" w:rsidRPr="00855C99" w:rsidRDefault="00855C99" w:rsidP="00E22D5C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55C99">
                        <w:rPr>
                          <w:rFonts w:ascii="標楷體" w:eastAsia="標楷體" w:hAnsi="標楷體" w:cs="Arial"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>具有防菌功能</w:t>
                      </w:r>
                    </w:p>
                    <w:p w:rsidR="00E22D5C" w:rsidRPr="007516EF" w:rsidRDefault="00855C99" w:rsidP="00E22D5C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516EF">
                        <w:rPr>
                          <w:rFonts w:ascii="標楷體" w:eastAsia="標楷體" w:hAnsi="標楷體" w:cs="Arial" w:hint="eastAsia"/>
                          <w:color w:val="000000"/>
                          <w:sz w:val="36"/>
                          <w:szCs w:val="36"/>
                        </w:rPr>
                        <w:t>有</w:t>
                      </w:r>
                      <w:r w:rsidRPr="007516EF">
                        <w:rPr>
                          <w:rFonts w:ascii="標楷體" w:eastAsia="標楷體" w:hAnsi="標楷體" w:cs="Arial"/>
                          <w:color w:val="000000"/>
                          <w:sz w:val="36"/>
                          <w:szCs w:val="36"/>
                        </w:rPr>
                        <w:t>撫平情緒</w:t>
                      </w:r>
                      <w:r w:rsidRPr="007516EF">
                        <w:rPr>
                          <w:rFonts w:ascii="標楷體" w:eastAsia="標楷體" w:hAnsi="標楷體" w:cs="Arial" w:hint="eastAsia"/>
                          <w:color w:val="000000"/>
                          <w:sz w:val="36"/>
                          <w:szCs w:val="36"/>
                        </w:rPr>
                        <w:t>的作用</w:t>
                      </w:r>
                    </w:p>
                    <w:p w:rsidR="00E22D5C" w:rsidRPr="00604ABB" w:rsidRDefault="00E22D5C" w:rsidP="00E22D5C"/>
                  </w:txbxContent>
                </v:textbox>
                <w10:wrap type="square" anchorx="margin"/>
              </v:shape>
            </w:pict>
          </mc:Fallback>
        </mc:AlternateContent>
      </w: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22D5C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</w:p>
    <w:p w:rsidR="00E22D5C" w:rsidRDefault="00EC0CF0" w:rsidP="00604ABB">
      <w:pPr>
        <w:rPr>
          <w:rFonts w:ascii="標楷體" w:eastAsia="標楷體" w:hAnsi="標楷體"/>
          <w:b/>
          <w:color w:val="000000" w:themeColor="text1"/>
          <w:sz w:val="72"/>
          <w:szCs w:val="72"/>
        </w:rPr>
      </w:pPr>
      <w:r w:rsidRPr="00EC0CF0">
        <w:rPr>
          <w:rFonts w:ascii="標楷體" w:eastAsia="標楷體" w:hAnsi="標楷體"/>
          <w:b/>
          <w:noProof/>
          <w:color w:val="000000" w:themeColor="text1"/>
          <w:sz w:val="72"/>
          <w:szCs w:val="72"/>
        </w:rPr>
        <w:drawing>
          <wp:inline distT="0" distB="0" distL="0" distR="0">
            <wp:extent cx="7128510" cy="4007968"/>
            <wp:effectExtent l="0" t="0" r="0" b="0"/>
            <wp:docPr id="1" name="圖片 1" descr="G:\香草植物照片\14黃斑檸檬百里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香草植物照片\14黃斑檸檬百里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40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F7B" w:rsidRPr="00604ABB" w:rsidRDefault="00D75F7B" w:rsidP="00604ABB">
      <w:pPr>
        <w:rPr>
          <w:rFonts w:asciiTheme="minorEastAsia" w:hAnsiTheme="minorEastAsia" w:cs="Arial"/>
          <w:color w:val="000000"/>
          <w:sz w:val="36"/>
          <w:szCs w:val="36"/>
          <w:shd w:val="clear" w:color="auto" w:fill="FFFFFF"/>
        </w:rPr>
      </w:pPr>
    </w:p>
    <w:sectPr w:rsidR="00D75F7B" w:rsidRPr="00604ABB" w:rsidSect="008C1D4B">
      <w:pgSz w:w="11906" w:h="16838"/>
      <w:pgMar w:top="170" w:right="340" w:bottom="22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3B7"/>
    <w:multiLevelType w:val="hybridMultilevel"/>
    <w:tmpl w:val="2BAE11EE"/>
    <w:lvl w:ilvl="0" w:tplc="C1EE5BB2">
      <w:start w:val="1"/>
      <w:numFmt w:val="decimal"/>
      <w:lvlText w:val="%1."/>
      <w:lvlJc w:val="left"/>
      <w:pPr>
        <w:ind w:left="555" w:hanging="555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E66178"/>
    <w:multiLevelType w:val="hybridMultilevel"/>
    <w:tmpl w:val="C57011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B"/>
    <w:rsid w:val="003A7403"/>
    <w:rsid w:val="00600945"/>
    <w:rsid w:val="00604ABB"/>
    <w:rsid w:val="006A319F"/>
    <w:rsid w:val="007516EF"/>
    <w:rsid w:val="007A2E7F"/>
    <w:rsid w:val="00855C99"/>
    <w:rsid w:val="008C1D4B"/>
    <w:rsid w:val="008D5291"/>
    <w:rsid w:val="008D7D8F"/>
    <w:rsid w:val="00AE5D45"/>
    <w:rsid w:val="00B55F11"/>
    <w:rsid w:val="00D75F7B"/>
    <w:rsid w:val="00E22D5C"/>
    <w:rsid w:val="00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1BA4-7CC1-4DD1-B8E0-C65399C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F7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1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</cp:lastModifiedBy>
  <cp:revision>4</cp:revision>
  <cp:lastPrinted>2018-10-23T02:21:00Z</cp:lastPrinted>
  <dcterms:created xsi:type="dcterms:W3CDTF">2018-10-24T01:59:00Z</dcterms:created>
  <dcterms:modified xsi:type="dcterms:W3CDTF">2018-11-21T02:39:00Z</dcterms:modified>
</cp:coreProperties>
</file>